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28" w:firstLineChars="60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追忆红色岁月  传承红色精神</w:t>
      </w:r>
    </w:p>
    <w:p>
      <w:pPr>
        <w:ind w:firstLine="3300" w:firstLineChars="1100"/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——蓝丰生化党委主题党日活动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11月15日，为推动主题教育走深走实，充分调动基层党员的积极性，蓝丰生化党委组织各支部优秀党务工作者、党员代表前往大别山革命老区，开展一次“传承红色精神主题党日活动”。经开区党工建指导员应邀参加了本次活动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57800" cy="3657600"/>
            <wp:effectExtent l="0" t="0" r="0" b="0"/>
            <wp:docPr id="1" name="图片 1" descr="f74b611f18d17f13c86eb0871201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4b611f18d17f13c86eb0871201b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活动中，大家先后参观了金寨县红军纪念馆、洪学智将军墓、10万红军烈士墓园、燎原星火纪念碑，进行现场教学，详细了解了大别山革命老区，特别是金寨县先烈们的革命历史和英雄事迹。金寨县的十万烈士为了伟大的革命事业，献出了自己宝贵的生命；大家无不为这些烈士英勇无畏，不怕艰难困苦的精神所震撼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40" w:firstLineChars="1100"/>
        <w:rPr>
          <w:rFonts w:hint="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▲</w:t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eastAsia="zh-CN"/>
        </w:rPr>
        <w:t>参观红军纪念馆</w:t>
      </w:r>
    </w:p>
    <w:p>
      <w:pPr>
        <w:ind w:firstLine="3080" w:firstLineChars="1100"/>
        <w:rPr>
          <w:rFonts w:hint="eastAsia"/>
          <w:sz w:val="28"/>
          <w:szCs w:val="28"/>
          <w:lang w:eastAsia="zh-CN"/>
        </w:rPr>
      </w:pPr>
    </w:p>
    <w:p>
      <w:pPr>
        <w:ind w:left="3080" w:hanging="3080" w:hangingChars="1100"/>
        <w:rPr>
          <w:rFonts w:hint="eastAsia"/>
          <w:sz w:val="24"/>
          <w:szCs w:val="24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2" name="图片 2" descr="微信图片_20231120092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12009245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t>▲</w:t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eastAsia="zh-CN"/>
        </w:rPr>
        <w:t>参观洪学智将军墓</w:t>
      </w:r>
    </w:p>
    <w:p>
      <w:pPr>
        <w:ind w:left="3920" w:hanging="3920" w:hangingChars="14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20c992ac36c99f1c9e5f8df3e802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c992ac36c99f1c9e5f8df3e8022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633" w:leftChars="1254" w:firstLine="240" w:firstLineChars="100"/>
        <w:rPr>
          <w:rFonts w:hint="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▲</w:t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eastAsia="zh-CN"/>
        </w:rPr>
        <w:t>十万红军烈士纪念碑</w:t>
      </w:r>
    </w:p>
    <w:p>
      <w:pPr>
        <w:ind w:left="2633" w:leftChars="1254" w:firstLine="240" w:firstLineChars="100"/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在红军烈士纪念碑前，参学党员举行了隆重的祭奠仪式，并重温入党誓词。经开区党工建指导员王士伟同志现场给大家上了一堂生动的党课。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5" name="图片 5" descr="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80" w:firstLineChars="1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▲</w:t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eastAsia="zh-CN"/>
        </w:rPr>
        <w:t>祭奠先烈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53990" cy="3398520"/>
            <wp:effectExtent l="0" t="0" r="3810" b="11430"/>
            <wp:docPr id="6" name="图片 6" descr="c5c2858d84274f8aa8d69e329d7d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c2858d84274f8aa8d69e329d7d6f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80" w:firstLineChars="1200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▲</w:t>
      </w:r>
      <w:r>
        <w:rPr>
          <w:rFonts w:hint="eastAsia"/>
          <w:sz w:val="24"/>
          <w:szCs w:val="24"/>
          <w:lang w:val="en-US" w:eastAsia="zh-CN"/>
        </w:rPr>
        <w:t xml:space="preserve">   重温入党誓词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0500" cy="3352165"/>
            <wp:effectExtent l="0" t="0" r="6350" b="635"/>
            <wp:docPr id="9" name="图片 9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80" w:firstLineChars="1200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▲</w:t>
      </w:r>
      <w:r>
        <w:rPr>
          <w:rFonts w:hint="eastAsia"/>
          <w:sz w:val="24"/>
          <w:szCs w:val="24"/>
          <w:lang w:val="en-US" w:eastAsia="zh-CN"/>
        </w:rPr>
        <w:t xml:space="preserve">   党建指导员现场讲党课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ind w:left="2800" w:hanging="2800" w:hangingChars="1000"/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7" name="图片 7" descr="b5b65532f76702b6e8659e497149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5b65532f76702b6e8659e497149bd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</w:p>
    <w:p>
      <w:pPr>
        <w:ind w:left="2394" w:leftChars="1140" w:firstLine="720" w:firstLineChars="300"/>
        <w:rPr>
          <w:rFonts w:hint="eastAsia"/>
          <w:sz w:val="28"/>
          <w:szCs w:val="28"/>
        </w:rPr>
      </w:pPr>
      <w:r>
        <w:rPr>
          <w:rFonts w:hint="eastAsia" w:eastAsiaTheme="minorEastAsia"/>
          <w:sz w:val="24"/>
          <w:szCs w:val="24"/>
          <w:lang w:eastAsia="zh-CN"/>
        </w:rPr>
        <w:t>▲</w:t>
      </w:r>
      <w:r>
        <w:rPr>
          <w:rFonts w:hint="eastAsia"/>
          <w:sz w:val="24"/>
          <w:szCs w:val="24"/>
          <w:lang w:val="en-US" w:eastAsia="zh-CN"/>
        </w:rPr>
        <w:t xml:space="preserve">   交流感想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通过本次主题党日活动，参学党员的思想受到洗礼，明确了责任担当；纷纷表示要不忘初心，立足岗位，创新发</w:t>
      </w:r>
      <w:bookmarkStart w:id="0" w:name="_GoBack"/>
      <w:bookmarkEnd w:id="0"/>
      <w:r>
        <w:rPr>
          <w:rFonts w:hint="eastAsia"/>
          <w:sz w:val="28"/>
          <w:szCs w:val="28"/>
        </w:rPr>
        <w:t>展，用实实在在的工作业绩来践行主题教育思想。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lY2JjNjQ0OGI4ZjRmN2NhODFiYjAxMDgzMGZmYTQifQ=="/>
  </w:docVars>
  <w:rsids>
    <w:rsidRoot w:val="00000000"/>
    <w:rsid w:val="562D579D"/>
    <w:rsid w:val="5EE9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2023-11-20T01:14:00Z</dcterms:created>
  <dc:creator>Administrator</dc:creator>
  <cp:lastModifiedBy> 梦幻天使</cp:lastModifiedBy>
  <dcterms:modified xsi:type="dcterms:W3CDTF">2023-11-20T02:16:19Z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F55E7791E44F40E68259B817C9B443D2_13</vt:lpwstr>
  </property>
</Properties>
</file>